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Photovoltaik und Dachsanierung: Wann sich das Zusammenlegen rechnet – und wann nicht · Arbeitsblatt mit Checkliste</w:t>
      </w:r>
    </w:p>
    <w:p>
      <w:r>
        <w:t>Für die praktische Planung: Bei der Planung einer Photovoltaikanlage stellt sich häufig die Frage, ob Dachsanierung und Montage gemeinsam erfolgen sollten oder getrennt bleiben. Entscheidend ist nicht allein, ob beide Maßnahmen aktuell anstehen, sondern wie ihre voraussichtlichen Nutzungszeiten zueinander passen. Eine gemeinsame Planung kann spätere Übergangskosten vermeiden, birgt aber auch Risiken, wenn der technische Zustand oder die Nutzungsdauer des Dachs noch nicht ausreichend geklärt ist. Der folgende Leitfaden hilft dabei, die beiden Vorhaben anhand von Zeithorizont, Bauzustand und technischer Machbarkeit zu bewerten. Er ergänzt die Erläuterungen zur Bündelungsentscheidung um eine konkrete Prüfliste für die frühe Projektvorbereitung.</w:t>
      </w:r>
    </w:p>
    <w:p>
      <w:pPr>
        <w:pStyle w:val="Heading1"/>
      </w:pPr>
      <w:r>
        <w:t>Zwei Nutzungszeiten gegenüberstellen</w:t>
      </w:r>
    </w:p>
    <w:p>
      <w:r>
        <w:t>Der wichtigste erste Schritt ist ein Zeitvergleich. Einerseits benötigt die geplante Photovoltaikanlage eine mehrjährige Betriebszeit. Andererseits muss die bestehende Eindeckung beziehungsweise Abdichtung ihre Funktion möglichst lange erfüllen, ohne dass größere Arbeiten an Deckung, Anschlüssen oder Durchdringungen erforderlich werden. Diese beiden Zeithorizonte sollten ausdrücklich gegenübergestellt werden. Läuft die geplante Anlage voraussichtlich deutlich länger als die verbleibende Nutzungsdauer des Dachs, spricht das für eine spätere Sanierung und erneute Montage. Sind die Zeiträume ähnlich lang oder fallen größere Dacharbeiten ohnehin zeitnah an, kann eine gemeinsame Umsetzung sinnvoll sein. Eine weiterführende Einordnung bietet der Ratgeber zu [Dachsanierung und Photovoltaik](https://dachwerkdortmund.de/ratgeber/dachsanierung-photovoltaik).</w:t>
      </w:r>
    </w:p>
    <w:p>
      <w:pPr>
        <w:pStyle w:val="Heading1"/>
      </w:pPr>
      <w:r>
        <w:t>Restnutzungsdauer objektbezogen ermitteln</w:t>
      </w:r>
    </w:p>
    <w:p>
      <w:r>
        <w:t>Die Angabe „Das Dach hat noch soundso viele Jahre“ reicht für eine belastbare Entscheidung nicht aus. Zu berücksichtigen sind Dachform, Eindeckung oder Abdichtung, ungefähres Alter, bekannte Schäden sowie geplante Wartungs- und Sanierungsarbeiten. Auch der Zustand von Anschlüssen und Durchdringungen kann spätere Eingriffe erforderlich machen. Die voraussichtliche Restnutzungsdauer sollte deshalb objektbezogen eingeschätzt und nicht allein aus einem allgemeinen Richtwert abgeleitet werden. Wichtig ist außerdem die Tragreserve des Dachstuhls: Montagesystem und Anlagenlasten setzen einen geeigneten Unterbau voraus. Diese Prüfung sollte nicht erst unmittelbar vor der Montage erfolgen, sondern bereits in die frühe Entscheidungsphase einbezogen werden.</w:t>
      </w:r>
    </w:p>
    <w:p>
      <w:pPr>
        <w:pStyle w:val="Heading1"/>
      </w:pPr>
      <w:r>
        <w:t>Übergangskosten bei getrennter Planung</w:t>
      </w:r>
    </w:p>
    <w:p>
      <w:r>
        <w:t>Wird die Photovoltaikanlage zunächst auf einem intakten Bestandsdach installiert und das Dach später saniert, können zusätzliche Positionen entstehen. Dazu gehören Demontage und spätere Wieder-Montage des Montagesystems, die Wiederherstellung von Anschlüssen, Durchdringungen und Kabelwegen sowie Anpassungen an eine möglicherweise veränderte Dachfläche. Auch die Sicherung und eine gegebenenfalls erforderliche Wiederinbetriebnahme der elektrischen Anlage sind zu berücksichtigen. Solche Kosten werden in Angeboten häufig nicht einzeln ausgewiesen. Eine getrennte Planung ist deshalb vor allem dann sinnvoll, wenn das Dach voraussichtlich ausreichend lange nutzbar bleibt und keine größeren Eingriffe geplant sind. Vor einer Entscheidung sollte geklärt werden, ob entsprechende Positionen in den Angeboten enthalten sind.</w:t>
      </w:r>
    </w:p>
    <w:p>
      <w:pPr>
        <w:pStyle w:val="Heading1"/>
      </w:pPr>
      <w:r>
        <w:t>Gemeinsame Planung nutzen</w:t>
      </w:r>
    </w:p>
    <w:p>
      <w:r>
        <w:t>Werden Dacharbeiten und Photovoltaik von Anfang an zusammen geplant, lassen sich Befestigungen, Kabelwege, Anschlüsse und Wartungszugänge frühzeitig aufeinander abstimmen. Das kann technische Vorteile schaffen und Übergangskosten vermeiden, die bei einer späteren Demontage und Wieder-Montage entstehen. Voraussetzung ist jedoch, dass der Sanierungsbedarf tatsächlich besteht und der vorhandene Dachaufbau die zusätzlichen Lasten aufnehmen kann. Sinnvoll ist die Bündelung besonders dann, wenn die Eindeckung ohnehin erneuert werden muss, Tragwerk und Anschlussdetails passen und die geplante Anlage voraussichtlich über die neue Eindeckung hinaus genutzt werden soll. Die Prüfung erfolgt am besten gemeinsam mit den beteiligten Fachbetrieben, damit Zuständigkeiten und Reihenfolge eindeutig bleiben.</w:t>
      </w:r>
    </w:p>
    <w:p>
      <w:pPr>
        <w:pStyle w:val="Heading1"/>
      </w:pPr>
      <w:r>
        <w:t>Entscheidungsraster für die Praxis</w:t>
      </w:r>
    </w:p>
    <w:p>
      <w:r>
        <w:t>Für die Praxis lassen sich vier Fragen bündeln: Ist eine Dachsanierung innerhalb der geplanten Anlagenlaufzeit zu erwarten? Kann der vorhandene Dachstuhl die zusätzlichen Lasten aufnehmen? Welche Wartungs- und Sanierungsarbeiten sind bereits absehbar? Und werden Anschlüsse sowie Kabelwege im Zuge einer Maßnahme angepasst oder später wiederhergestellt? Die Antworten zeigen, ob eine gemeinsame Planung technisch sinnvoll ist oder ob eine Trennung weniger Eingriffe und geringere Übergangskosten verspricht. Hilfreich ist es, die Bestandsangaben zum Dach und die Planung der Anlage in einer gemeinsamen Unterlage zu führen. So lässt sich die Bündelungsentscheidung sachlich vorbereiten, statt sie allein vom kurzfristigen Sanierungswunsch abhängig zu machen. Die ergänzende Übersicht unter [Photovoltaik und Dachsanierung](https://dachwerkdortmund.pages.dev/photovoltaik-dachsanierung-buendeln-oder-trennen/) fasst die wirtschaftlichen und zeitlichen Zusammenhänge noch einmal zusammen.</w:t>
      </w:r>
    </w:p>
    <w:p>
      <w:pPr>
        <w:pStyle w:val="Heading1"/>
      </w:pPr>
      <w:r>
        <w:t>Weitere Dokumente zum Thema</w:t>
      </w:r>
    </w:p>
    <w:p>
      <w:hyperlink r:id="rId9">
        <w:r>
          <w:rPr>
            <w:color w:val="087E75"/>
          </w:rPr>
          <w:t>Photovoltaik und Dachsanierung: Wann sich das Zusammenlegen rechnet – und wann nicht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pages.dev/photovoltaik-dachsanierung-buendeln-oder-trennen/" TargetMode="External"/><Relationship Id="rId10" Type="http://schemas.openxmlformats.org/officeDocument/2006/relationships/hyperlink" Target="https://dachwerkdortmund.pages.dev/dateien/minimax-64dff8b33ffe775ce5f170e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